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94" w:rsidRPr="00C62B34" w:rsidRDefault="007C5452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C62B34">
        <w:rPr>
          <w:rFonts w:ascii="Arial" w:hAnsi="Arial" w:cs="Arial"/>
          <w:sz w:val="28"/>
          <w:szCs w:val="28"/>
          <w:u w:val="single"/>
        </w:rPr>
        <w:t>BARLASTON &amp; TITTENSOR SCOUT GROUP</w:t>
      </w:r>
    </w:p>
    <w:p w:rsidR="007C5452" w:rsidRPr="00C62B34" w:rsidRDefault="007C5452">
      <w:pPr>
        <w:rPr>
          <w:rFonts w:ascii="Arial" w:hAnsi="Arial" w:cs="Arial"/>
          <w:sz w:val="28"/>
          <w:szCs w:val="28"/>
          <w:u w:val="single"/>
        </w:rPr>
      </w:pPr>
      <w:r w:rsidRPr="00C62B34">
        <w:rPr>
          <w:rFonts w:ascii="Arial" w:hAnsi="Arial" w:cs="Arial"/>
          <w:sz w:val="28"/>
          <w:szCs w:val="28"/>
          <w:u w:val="single"/>
        </w:rPr>
        <w:t>TREASURERS REPORT AS AT 31 DECEMBER 2019</w:t>
      </w:r>
    </w:p>
    <w:p w:rsidR="007C5452" w:rsidRPr="00C62B34" w:rsidRDefault="007C5452">
      <w:pPr>
        <w:rPr>
          <w:rFonts w:ascii="Arial" w:hAnsi="Arial" w:cs="Arial"/>
          <w:sz w:val="28"/>
          <w:szCs w:val="28"/>
        </w:rPr>
      </w:pPr>
    </w:p>
    <w:p w:rsidR="007C5452" w:rsidRPr="00C62B34" w:rsidRDefault="007C5452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>The bank balance at 31 December 2019 was £5,842.32 and at 31 December 2018 was £3,577.60, an increase of</w:t>
      </w:r>
      <w:r w:rsidR="00C62B34" w:rsidRPr="00C62B34">
        <w:rPr>
          <w:rFonts w:ascii="Arial" w:hAnsi="Arial" w:cs="Arial"/>
          <w:sz w:val="28"/>
          <w:szCs w:val="28"/>
        </w:rPr>
        <w:t xml:space="preserve"> £</w:t>
      </w:r>
      <w:r w:rsidRPr="00C62B34">
        <w:rPr>
          <w:rFonts w:ascii="Arial" w:hAnsi="Arial" w:cs="Arial"/>
          <w:sz w:val="28"/>
          <w:szCs w:val="28"/>
        </w:rPr>
        <w:t>2,264.72.</w:t>
      </w:r>
    </w:p>
    <w:p w:rsidR="007C5452" w:rsidRPr="00C62B34" w:rsidRDefault="007C5452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 xml:space="preserve">In December 2019, a Barlaston </w:t>
      </w:r>
      <w:proofErr w:type="gramStart"/>
      <w:r w:rsidRPr="00C62B34">
        <w:rPr>
          <w:rFonts w:ascii="Arial" w:hAnsi="Arial" w:cs="Arial"/>
          <w:sz w:val="28"/>
          <w:szCs w:val="28"/>
        </w:rPr>
        <w:t>Community  grant</w:t>
      </w:r>
      <w:proofErr w:type="gramEnd"/>
      <w:r w:rsidRPr="00C62B34">
        <w:rPr>
          <w:rFonts w:ascii="Arial" w:hAnsi="Arial" w:cs="Arial"/>
          <w:sz w:val="28"/>
          <w:szCs w:val="28"/>
        </w:rPr>
        <w:t xml:space="preserve"> of £2,000 was received for improvements to the scout hut, of which £475 had been spent</w:t>
      </w:r>
      <w:r w:rsidR="00C62B34" w:rsidRPr="00C62B34">
        <w:rPr>
          <w:rFonts w:ascii="Arial" w:hAnsi="Arial" w:cs="Arial"/>
          <w:sz w:val="28"/>
          <w:szCs w:val="28"/>
        </w:rPr>
        <w:t xml:space="preserve"> </w:t>
      </w:r>
      <w:r w:rsidR="00A922AB" w:rsidRPr="00C62B34">
        <w:rPr>
          <w:rFonts w:ascii="Arial" w:hAnsi="Arial" w:cs="Arial"/>
          <w:sz w:val="28"/>
          <w:szCs w:val="28"/>
        </w:rPr>
        <w:t>by the end of the year</w:t>
      </w:r>
      <w:r w:rsidRPr="00C62B34">
        <w:rPr>
          <w:rFonts w:ascii="Arial" w:hAnsi="Arial" w:cs="Arial"/>
          <w:sz w:val="28"/>
          <w:szCs w:val="28"/>
        </w:rPr>
        <w:t>. The expe</w:t>
      </w:r>
      <w:r w:rsidR="00A4715E" w:rsidRPr="00C62B34">
        <w:rPr>
          <w:rFonts w:ascii="Arial" w:hAnsi="Arial" w:cs="Arial"/>
          <w:sz w:val="28"/>
          <w:szCs w:val="28"/>
        </w:rPr>
        <w:t>nditure included</w:t>
      </w:r>
      <w:r w:rsidRPr="00C62B34">
        <w:rPr>
          <w:rFonts w:ascii="Arial" w:hAnsi="Arial" w:cs="Arial"/>
          <w:sz w:val="28"/>
          <w:szCs w:val="28"/>
        </w:rPr>
        <w:t xml:space="preserve"> the cost of trunking, ready for the installation of new heaters</w:t>
      </w:r>
      <w:r w:rsidR="00A4715E" w:rsidRPr="00C62B34">
        <w:rPr>
          <w:rFonts w:ascii="Arial" w:hAnsi="Arial" w:cs="Arial"/>
          <w:sz w:val="28"/>
          <w:szCs w:val="28"/>
        </w:rPr>
        <w:t xml:space="preserve"> in the hut</w:t>
      </w:r>
      <w:r w:rsidR="00A922AB" w:rsidRPr="00C62B34">
        <w:rPr>
          <w:rFonts w:ascii="Arial" w:hAnsi="Arial" w:cs="Arial"/>
          <w:sz w:val="28"/>
          <w:szCs w:val="28"/>
        </w:rPr>
        <w:t xml:space="preserve"> in 2020</w:t>
      </w:r>
      <w:r w:rsidR="00A4715E" w:rsidRPr="00C62B34">
        <w:rPr>
          <w:rFonts w:ascii="Arial" w:hAnsi="Arial" w:cs="Arial"/>
          <w:sz w:val="28"/>
          <w:szCs w:val="28"/>
        </w:rPr>
        <w:t>.</w:t>
      </w:r>
    </w:p>
    <w:p w:rsidR="00A922AB" w:rsidRPr="00C62B34" w:rsidRDefault="00A4715E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>Expenditure in 2019</w:t>
      </w:r>
      <w:r w:rsidR="00A922AB" w:rsidRPr="00C62B34">
        <w:rPr>
          <w:rFonts w:ascii="Arial" w:hAnsi="Arial" w:cs="Arial"/>
          <w:sz w:val="28"/>
          <w:szCs w:val="28"/>
        </w:rPr>
        <w:t xml:space="preserve"> increased from £4,405.02 in 2018 to £4,937.56, an increase of £532.54. This was primarily due to increased capitation fees of £509.70.</w:t>
      </w:r>
    </w:p>
    <w:p w:rsidR="00A4715E" w:rsidRPr="00C62B34" w:rsidRDefault="00A4715E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 xml:space="preserve"> </w:t>
      </w:r>
      <w:r w:rsidR="00A922AB" w:rsidRPr="00C62B34">
        <w:rPr>
          <w:rFonts w:ascii="Arial" w:hAnsi="Arial" w:cs="Arial"/>
          <w:sz w:val="28"/>
          <w:szCs w:val="28"/>
        </w:rPr>
        <w:t xml:space="preserve">The only significant item of expenditure </w:t>
      </w:r>
      <w:r w:rsidRPr="00C62B34">
        <w:rPr>
          <w:rFonts w:ascii="Arial" w:hAnsi="Arial" w:cs="Arial"/>
          <w:sz w:val="28"/>
          <w:szCs w:val="28"/>
        </w:rPr>
        <w:t>included</w:t>
      </w:r>
      <w:r w:rsidR="00C62B34" w:rsidRPr="00C62B34">
        <w:rPr>
          <w:rFonts w:ascii="Arial" w:hAnsi="Arial" w:cs="Arial"/>
          <w:sz w:val="28"/>
          <w:szCs w:val="28"/>
        </w:rPr>
        <w:t xml:space="preserve"> in hut and group exp</w:t>
      </w:r>
      <w:r w:rsidR="00A922AB" w:rsidRPr="00C62B34">
        <w:rPr>
          <w:rFonts w:ascii="Arial" w:hAnsi="Arial" w:cs="Arial"/>
          <w:sz w:val="28"/>
          <w:szCs w:val="28"/>
        </w:rPr>
        <w:t>enses, other than the trunking, was</w:t>
      </w:r>
      <w:r w:rsidRPr="00C62B34">
        <w:rPr>
          <w:rFonts w:ascii="Arial" w:hAnsi="Arial" w:cs="Arial"/>
          <w:sz w:val="28"/>
          <w:szCs w:val="28"/>
        </w:rPr>
        <w:t xml:space="preserve"> the purchase of 4 Trangia </w:t>
      </w:r>
      <w:r w:rsidR="00A922AB" w:rsidRPr="00C62B34">
        <w:rPr>
          <w:rFonts w:ascii="Arial" w:hAnsi="Arial" w:cs="Arial"/>
          <w:sz w:val="28"/>
          <w:szCs w:val="28"/>
        </w:rPr>
        <w:t>gas stoves for a cost of £300.</w:t>
      </w:r>
    </w:p>
    <w:p w:rsidR="00A922AB" w:rsidRPr="00C62B34" w:rsidRDefault="00C62B34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>There was an excess of income over expenditure of £2,224.72, of which £1,524.92 related to unused grant money, leaving an excess of £699.80 had the grant not been received.</w:t>
      </w:r>
    </w:p>
    <w:p w:rsidR="00C62B34" w:rsidRPr="00C62B34" w:rsidRDefault="00C62B34">
      <w:pPr>
        <w:rPr>
          <w:rFonts w:ascii="Arial" w:hAnsi="Arial" w:cs="Arial"/>
          <w:sz w:val="28"/>
          <w:szCs w:val="28"/>
        </w:rPr>
      </w:pPr>
    </w:p>
    <w:p w:rsidR="00C62B34" w:rsidRPr="00C62B34" w:rsidRDefault="00C62B34">
      <w:pPr>
        <w:rPr>
          <w:rFonts w:ascii="Arial" w:hAnsi="Arial" w:cs="Arial"/>
          <w:sz w:val="28"/>
          <w:szCs w:val="28"/>
        </w:rPr>
      </w:pPr>
    </w:p>
    <w:p w:rsidR="00C62B34" w:rsidRPr="00C62B34" w:rsidRDefault="00C62B34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>Julia Spight</w:t>
      </w:r>
    </w:p>
    <w:p w:rsidR="00C62B34" w:rsidRPr="00C62B34" w:rsidRDefault="00C62B34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>Group Treasurer</w:t>
      </w:r>
    </w:p>
    <w:p w:rsidR="00C62B34" w:rsidRPr="00C62B34" w:rsidRDefault="00C62B34">
      <w:pPr>
        <w:rPr>
          <w:rFonts w:ascii="Arial" w:hAnsi="Arial" w:cs="Arial"/>
          <w:sz w:val="28"/>
          <w:szCs w:val="28"/>
        </w:rPr>
      </w:pPr>
      <w:r w:rsidRPr="00C62B34">
        <w:rPr>
          <w:rFonts w:ascii="Arial" w:hAnsi="Arial" w:cs="Arial"/>
          <w:sz w:val="28"/>
          <w:szCs w:val="28"/>
        </w:rPr>
        <w:t>27th May 2020</w:t>
      </w:r>
    </w:p>
    <w:sectPr w:rsidR="00C62B34" w:rsidRPr="00C62B34" w:rsidSect="00C47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52"/>
    <w:rsid w:val="007C5452"/>
    <w:rsid w:val="00A4715E"/>
    <w:rsid w:val="00A922AB"/>
    <w:rsid w:val="00C47A94"/>
    <w:rsid w:val="00C62B34"/>
    <w:rsid w:val="00E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E8ECD-2E2B-4840-9811-2037DCD7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Paul Westwood</cp:lastModifiedBy>
  <cp:revision>2</cp:revision>
  <dcterms:created xsi:type="dcterms:W3CDTF">2020-05-27T17:56:00Z</dcterms:created>
  <dcterms:modified xsi:type="dcterms:W3CDTF">2020-05-27T17:56:00Z</dcterms:modified>
</cp:coreProperties>
</file>